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7F8" w:rsidRPr="009267F8" w:rsidRDefault="009267F8" w:rsidP="009267F8">
      <w:pPr>
        <w:spacing w:after="0"/>
        <w:jc w:val="center"/>
        <w:rPr>
          <w:rFonts w:ascii="Arial" w:hAnsi="Arial" w:cs="Arial"/>
          <w:b/>
          <w:sz w:val="44"/>
          <w:szCs w:val="44"/>
        </w:rPr>
      </w:pPr>
      <w:r w:rsidRPr="009267F8">
        <w:rPr>
          <w:rFonts w:ascii="Arial" w:hAnsi="Arial" w:cs="Arial"/>
          <w:b/>
          <w:sz w:val="44"/>
          <w:szCs w:val="44"/>
        </w:rPr>
        <w:t>TOWN OF LIVERMORE</w:t>
      </w:r>
    </w:p>
    <w:p w:rsidR="009267F8" w:rsidRPr="009267F8" w:rsidRDefault="009267F8" w:rsidP="009267F8">
      <w:pPr>
        <w:jc w:val="center"/>
        <w:rPr>
          <w:rFonts w:ascii="Arial" w:hAnsi="Arial" w:cs="Arial"/>
          <w:b/>
          <w:sz w:val="32"/>
          <w:szCs w:val="32"/>
        </w:rPr>
      </w:pPr>
      <w:r w:rsidRPr="009267F8">
        <w:rPr>
          <w:rFonts w:ascii="Arial" w:hAnsi="Arial" w:cs="Arial"/>
          <w:b/>
          <w:sz w:val="32"/>
          <w:szCs w:val="32"/>
        </w:rPr>
        <w:t>Board of Selectpersons</w:t>
      </w:r>
    </w:p>
    <w:p w:rsidR="009267F8" w:rsidRPr="009267F8" w:rsidRDefault="009267F8" w:rsidP="009267F8">
      <w:pPr>
        <w:jc w:val="center"/>
        <w:rPr>
          <w:rFonts w:ascii="Arial" w:hAnsi="Arial" w:cs="Arial"/>
          <w:b/>
          <w:sz w:val="32"/>
          <w:szCs w:val="32"/>
        </w:rPr>
      </w:pPr>
      <w:r w:rsidRPr="009267F8">
        <w:rPr>
          <w:rFonts w:ascii="Arial" w:hAnsi="Arial" w:cs="Arial"/>
          <w:b/>
          <w:sz w:val="32"/>
          <w:szCs w:val="32"/>
        </w:rPr>
        <w:t>MEETING MINUTES</w:t>
      </w:r>
    </w:p>
    <w:p w:rsidR="009267F8" w:rsidRPr="009267F8" w:rsidRDefault="009267F8" w:rsidP="009267F8">
      <w:pPr>
        <w:spacing w:after="0" w:line="240" w:lineRule="auto"/>
        <w:rPr>
          <w:rFonts w:ascii="Arial" w:hAnsi="Arial" w:cs="Arial"/>
          <w:b/>
        </w:rPr>
      </w:pPr>
    </w:p>
    <w:p w:rsidR="009267F8" w:rsidRDefault="009267F8" w:rsidP="009267F8">
      <w:pPr>
        <w:spacing w:after="0" w:line="240" w:lineRule="auto"/>
        <w:jc w:val="center"/>
        <w:rPr>
          <w:rFonts w:ascii="Arial" w:hAnsi="Arial" w:cs="Arial"/>
          <w:b/>
        </w:rPr>
      </w:pPr>
      <w:r>
        <w:rPr>
          <w:rFonts w:ascii="Arial" w:hAnsi="Arial" w:cs="Arial"/>
          <w:b/>
        </w:rPr>
        <w:t>October 26, 2020</w:t>
      </w:r>
    </w:p>
    <w:p w:rsidR="009267F8" w:rsidRDefault="009267F8" w:rsidP="009267F8">
      <w:pPr>
        <w:spacing w:after="0" w:line="240" w:lineRule="auto"/>
        <w:jc w:val="center"/>
        <w:rPr>
          <w:rFonts w:ascii="Arial" w:hAnsi="Arial" w:cs="Arial"/>
          <w:b/>
        </w:rPr>
      </w:pPr>
      <w:r>
        <w:rPr>
          <w:rFonts w:ascii="Arial" w:hAnsi="Arial" w:cs="Arial"/>
          <w:b/>
        </w:rPr>
        <w:t>6:30 PM</w:t>
      </w:r>
    </w:p>
    <w:p w:rsidR="009267F8" w:rsidRPr="009267F8" w:rsidRDefault="009267F8" w:rsidP="009267F8">
      <w:pPr>
        <w:spacing w:after="0" w:line="240" w:lineRule="auto"/>
        <w:jc w:val="center"/>
        <w:rPr>
          <w:rFonts w:ascii="Arial" w:hAnsi="Arial" w:cs="Arial"/>
          <w:b/>
        </w:rPr>
      </w:pPr>
    </w:p>
    <w:p w:rsidR="009267F8" w:rsidRPr="009267F8" w:rsidRDefault="009267F8" w:rsidP="009267F8">
      <w:pPr>
        <w:spacing w:after="0" w:line="240" w:lineRule="auto"/>
        <w:rPr>
          <w:rFonts w:ascii="Arial" w:hAnsi="Arial" w:cs="Arial"/>
        </w:rPr>
      </w:pPr>
      <w:r w:rsidRPr="009267F8">
        <w:rPr>
          <w:rFonts w:ascii="Arial" w:hAnsi="Arial" w:cs="Arial"/>
          <w:b/>
        </w:rPr>
        <w:t xml:space="preserve">BOARD:  </w:t>
      </w:r>
      <w:r w:rsidRPr="009267F8">
        <w:rPr>
          <w:rFonts w:ascii="Arial" w:hAnsi="Arial" w:cs="Arial"/>
        </w:rPr>
        <w:t>SCOTT RICHMOND, TRACEY MARTIN,</w:t>
      </w:r>
      <w:r w:rsidRPr="009267F8">
        <w:rPr>
          <w:rFonts w:ascii="Arial" w:hAnsi="Arial" w:cs="Arial"/>
          <w:b/>
        </w:rPr>
        <w:t xml:space="preserve"> </w:t>
      </w:r>
      <w:r w:rsidRPr="009267F8">
        <w:rPr>
          <w:rFonts w:ascii="Arial" w:hAnsi="Arial" w:cs="Arial"/>
        </w:rPr>
        <w:t>MARK CHRETIEN, BRETT DEYLING</w:t>
      </w:r>
      <w:r w:rsidR="00FE2929">
        <w:rPr>
          <w:rFonts w:ascii="Arial" w:hAnsi="Arial" w:cs="Arial"/>
        </w:rPr>
        <w:t>, BEN GUILD</w:t>
      </w:r>
    </w:p>
    <w:p w:rsidR="009267F8" w:rsidRPr="009267F8" w:rsidRDefault="009267F8" w:rsidP="009267F8">
      <w:pPr>
        <w:spacing w:after="0" w:line="240" w:lineRule="auto"/>
        <w:rPr>
          <w:rFonts w:ascii="Arial" w:hAnsi="Arial" w:cs="Arial"/>
        </w:rPr>
      </w:pPr>
    </w:p>
    <w:p w:rsidR="009267F8" w:rsidRPr="009267F8" w:rsidRDefault="009267F8" w:rsidP="009267F8">
      <w:pPr>
        <w:spacing w:after="0" w:line="240" w:lineRule="auto"/>
        <w:rPr>
          <w:rFonts w:ascii="Arial" w:hAnsi="Arial" w:cs="Arial"/>
        </w:rPr>
      </w:pPr>
      <w:r w:rsidRPr="009267F8">
        <w:rPr>
          <w:rFonts w:ascii="Arial" w:hAnsi="Arial" w:cs="Arial"/>
          <w:b/>
        </w:rPr>
        <w:t xml:space="preserve">DEPT HEADS/EMPLOYEES:  </w:t>
      </w:r>
      <w:r w:rsidRPr="009267F8">
        <w:rPr>
          <w:rFonts w:ascii="Arial" w:hAnsi="Arial" w:cs="Arial"/>
        </w:rPr>
        <w:t xml:space="preserve">AARON MILLER, RENDA GUILD, JEAN TARDIF, </w:t>
      </w:r>
    </w:p>
    <w:p w:rsidR="009267F8" w:rsidRPr="009267F8" w:rsidRDefault="009267F8" w:rsidP="009267F8">
      <w:pPr>
        <w:spacing w:after="0" w:line="240" w:lineRule="auto"/>
        <w:rPr>
          <w:rFonts w:ascii="Arial" w:hAnsi="Arial" w:cs="Arial"/>
          <w:b/>
        </w:rPr>
      </w:pPr>
    </w:p>
    <w:p w:rsidR="009267F8" w:rsidRDefault="001971B2" w:rsidP="009267F8">
      <w:pPr>
        <w:spacing w:after="0" w:line="240" w:lineRule="auto"/>
        <w:rPr>
          <w:rFonts w:ascii="Arial" w:hAnsi="Arial" w:cs="Arial"/>
          <w:b/>
        </w:rPr>
      </w:pPr>
      <w:r>
        <w:rPr>
          <w:rFonts w:ascii="Arial" w:hAnsi="Arial" w:cs="Arial"/>
          <w:b/>
        </w:rPr>
        <w:t>PUBLIC/</w:t>
      </w:r>
      <w:r w:rsidR="009267F8" w:rsidRPr="009267F8">
        <w:rPr>
          <w:rFonts w:ascii="Arial" w:hAnsi="Arial" w:cs="Arial"/>
          <w:b/>
        </w:rPr>
        <w:t xml:space="preserve">PRESS:  </w:t>
      </w:r>
      <w:r>
        <w:rPr>
          <w:rFonts w:ascii="Arial" w:hAnsi="Arial" w:cs="Arial"/>
        </w:rPr>
        <w:t xml:space="preserve">BRYANNA FOX, </w:t>
      </w:r>
      <w:r w:rsidR="009267F8" w:rsidRPr="009267F8">
        <w:rPr>
          <w:rFonts w:ascii="Arial" w:hAnsi="Arial" w:cs="Arial"/>
        </w:rPr>
        <w:t>PAM HARNDEN</w:t>
      </w:r>
    </w:p>
    <w:p w:rsidR="009267F8" w:rsidRDefault="009267F8" w:rsidP="009267F8">
      <w:pPr>
        <w:spacing w:after="0" w:line="240" w:lineRule="auto"/>
        <w:jc w:val="center"/>
        <w:rPr>
          <w:rFonts w:ascii="Arial" w:hAnsi="Arial" w:cs="Arial"/>
          <w:b/>
        </w:rPr>
      </w:pPr>
    </w:p>
    <w:p w:rsidR="009267F8" w:rsidRDefault="009267F8" w:rsidP="009267F8">
      <w:pPr>
        <w:pStyle w:val="ListParagraph"/>
        <w:numPr>
          <w:ilvl w:val="0"/>
          <w:numId w:val="1"/>
        </w:numPr>
        <w:spacing w:after="0" w:line="240" w:lineRule="auto"/>
        <w:rPr>
          <w:rFonts w:asciiTheme="minorHAnsi" w:hAnsiTheme="minorHAnsi"/>
          <w:szCs w:val="24"/>
        </w:rPr>
      </w:pPr>
      <w:r w:rsidRPr="00AD1012">
        <w:rPr>
          <w:rFonts w:asciiTheme="minorHAnsi" w:hAnsiTheme="minorHAnsi"/>
          <w:szCs w:val="24"/>
        </w:rPr>
        <w:t>Call to Order</w:t>
      </w:r>
    </w:p>
    <w:p w:rsidR="009267F8" w:rsidRDefault="009267F8" w:rsidP="009267F8">
      <w:pPr>
        <w:pStyle w:val="ListParagraph"/>
        <w:spacing w:after="0" w:line="240" w:lineRule="auto"/>
        <w:rPr>
          <w:rFonts w:asciiTheme="minorHAnsi" w:hAnsiTheme="minorHAnsi"/>
          <w:szCs w:val="24"/>
        </w:rPr>
      </w:pPr>
    </w:p>
    <w:p w:rsidR="009267F8" w:rsidRDefault="009267F8" w:rsidP="009267F8">
      <w:pPr>
        <w:pStyle w:val="ListParagraph"/>
        <w:numPr>
          <w:ilvl w:val="0"/>
          <w:numId w:val="1"/>
        </w:numPr>
        <w:spacing w:after="0" w:line="240" w:lineRule="auto"/>
        <w:rPr>
          <w:rFonts w:asciiTheme="minorHAnsi" w:hAnsiTheme="minorHAnsi"/>
          <w:szCs w:val="24"/>
        </w:rPr>
      </w:pPr>
      <w:r>
        <w:rPr>
          <w:rFonts w:asciiTheme="minorHAnsi" w:hAnsiTheme="minorHAnsi"/>
          <w:szCs w:val="24"/>
        </w:rPr>
        <w:t>Pledge of Allegiance</w:t>
      </w:r>
    </w:p>
    <w:p w:rsidR="009267F8" w:rsidRPr="00A63550" w:rsidRDefault="009267F8" w:rsidP="009267F8">
      <w:pPr>
        <w:spacing w:after="0" w:line="240" w:lineRule="auto"/>
        <w:rPr>
          <w:rFonts w:asciiTheme="minorHAnsi" w:hAnsiTheme="minorHAnsi"/>
          <w:szCs w:val="24"/>
        </w:rPr>
      </w:pPr>
    </w:p>
    <w:p w:rsidR="009267F8" w:rsidRDefault="009267F8" w:rsidP="009267F8">
      <w:pPr>
        <w:pStyle w:val="ListParagraph"/>
        <w:numPr>
          <w:ilvl w:val="0"/>
          <w:numId w:val="1"/>
        </w:numPr>
        <w:spacing w:line="240" w:lineRule="auto"/>
        <w:rPr>
          <w:rFonts w:asciiTheme="minorHAnsi" w:hAnsiTheme="minorHAnsi"/>
          <w:szCs w:val="24"/>
        </w:rPr>
      </w:pPr>
      <w:r>
        <w:rPr>
          <w:rFonts w:asciiTheme="minorHAnsi" w:hAnsiTheme="minorHAnsi"/>
          <w:szCs w:val="24"/>
        </w:rPr>
        <w:t>Approval of Minutes</w:t>
      </w:r>
      <w:bookmarkStart w:id="0" w:name="_GoBack"/>
      <w:bookmarkEnd w:id="0"/>
    </w:p>
    <w:p w:rsidR="009267F8" w:rsidRDefault="009267F8" w:rsidP="009267F8">
      <w:pPr>
        <w:pStyle w:val="ListParagraph"/>
        <w:numPr>
          <w:ilvl w:val="1"/>
          <w:numId w:val="1"/>
        </w:numPr>
        <w:rPr>
          <w:rFonts w:asciiTheme="minorHAnsi" w:hAnsiTheme="minorHAnsi"/>
          <w:szCs w:val="24"/>
        </w:rPr>
      </w:pPr>
      <w:r>
        <w:rPr>
          <w:rFonts w:asciiTheme="minorHAnsi" w:hAnsiTheme="minorHAnsi"/>
          <w:szCs w:val="24"/>
        </w:rPr>
        <w:t>October 13, 2020</w:t>
      </w:r>
    </w:p>
    <w:p w:rsidR="009267F8" w:rsidRPr="000E1C23" w:rsidRDefault="001971B2" w:rsidP="009267F8">
      <w:pPr>
        <w:pStyle w:val="ListParagraph"/>
        <w:ind w:left="1440"/>
        <w:rPr>
          <w:rFonts w:asciiTheme="minorHAnsi" w:hAnsiTheme="minorHAnsi"/>
          <w:sz w:val="22"/>
        </w:rPr>
      </w:pPr>
      <w:r w:rsidRPr="000E1C23">
        <w:rPr>
          <w:rFonts w:asciiTheme="minorHAnsi" w:hAnsiTheme="minorHAnsi"/>
          <w:sz w:val="22"/>
        </w:rPr>
        <w:t>Tracey</w:t>
      </w:r>
      <w:r w:rsidR="00B44370" w:rsidRPr="000E1C23">
        <w:rPr>
          <w:rFonts w:asciiTheme="minorHAnsi" w:hAnsiTheme="minorHAnsi"/>
          <w:sz w:val="22"/>
        </w:rPr>
        <w:t xml:space="preserve"> motioned to approve, Ben seconded; 5-0. </w:t>
      </w:r>
    </w:p>
    <w:p w:rsidR="009267F8" w:rsidRPr="000E1C23" w:rsidRDefault="009267F8" w:rsidP="009267F8">
      <w:pPr>
        <w:pStyle w:val="ListParagraph"/>
        <w:numPr>
          <w:ilvl w:val="1"/>
          <w:numId w:val="1"/>
        </w:numPr>
        <w:rPr>
          <w:rFonts w:asciiTheme="minorHAnsi" w:hAnsiTheme="minorHAnsi"/>
          <w:szCs w:val="24"/>
        </w:rPr>
      </w:pPr>
      <w:r w:rsidRPr="000E1C23">
        <w:rPr>
          <w:rFonts w:asciiTheme="minorHAnsi" w:hAnsiTheme="minorHAnsi"/>
          <w:szCs w:val="24"/>
        </w:rPr>
        <w:t>October 19, 2020</w:t>
      </w:r>
    </w:p>
    <w:p w:rsidR="009267F8" w:rsidRDefault="00B44370" w:rsidP="009267F8">
      <w:pPr>
        <w:pStyle w:val="ListParagraph"/>
        <w:ind w:left="1440"/>
        <w:rPr>
          <w:rFonts w:asciiTheme="minorHAnsi" w:hAnsiTheme="minorHAnsi"/>
          <w:szCs w:val="24"/>
        </w:rPr>
      </w:pPr>
      <w:r>
        <w:rPr>
          <w:rFonts w:asciiTheme="minorHAnsi" w:hAnsiTheme="minorHAnsi"/>
          <w:szCs w:val="24"/>
        </w:rPr>
        <w:t xml:space="preserve">Ben motioned to approve, Tracey seconded; 5-0. </w:t>
      </w:r>
    </w:p>
    <w:p w:rsidR="009267F8" w:rsidRPr="00AD1012" w:rsidRDefault="009267F8" w:rsidP="009267F8">
      <w:pPr>
        <w:pStyle w:val="ListParagraph"/>
        <w:numPr>
          <w:ilvl w:val="0"/>
          <w:numId w:val="1"/>
        </w:numPr>
        <w:spacing w:after="0" w:line="240" w:lineRule="auto"/>
        <w:rPr>
          <w:rFonts w:asciiTheme="minorHAnsi" w:hAnsiTheme="minorHAnsi"/>
          <w:szCs w:val="24"/>
        </w:rPr>
      </w:pPr>
      <w:r w:rsidRPr="00AD1012">
        <w:rPr>
          <w:rFonts w:asciiTheme="minorHAnsi" w:hAnsiTheme="minorHAnsi"/>
          <w:szCs w:val="24"/>
        </w:rPr>
        <w:t>Reports:</w:t>
      </w:r>
    </w:p>
    <w:p w:rsidR="009267F8" w:rsidRDefault="009267F8" w:rsidP="009267F8">
      <w:pPr>
        <w:pStyle w:val="ListParagraph"/>
        <w:numPr>
          <w:ilvl w:val="1"/>
          <w:numId w:val="1"/>
        </w:numPr>
        <w:spacing w:after="0" w:line="240" w:lineRule="auto"/>
        <w:rPr>
          <w:rFonts w:asciiTheme="minorHAnsi" w:hAnsiTheme="minorHAnsi"/>
          <w:szCs w:val="24"/>
        </w:rPr>
      </w:pPr>
      <w:r>
        <w:rPr>
          <w:rFonts w:asciiTheme="minorHAnsi" w:hAnsiTheme="minorHAnsi"/>
          <w:szCs w:val="24"/>
        </w:rPr>
        <w:t>Town Clerk Report</w:t>
      </w:r>
    </w:p>
    <w:p w:rsidR="00B44370" w:rsidRPr="000E1C23" w:rsidRDefault="00B44370" w:rsidP="00B44370">
      <w:pPr>
        <w:pStyle w:val="ListParagraph"/>
        <w:spacing w:after="0" w:line="240" w:lineRule="auto"/>
        <w:ind w:left="1440"/>
        <w:rPr>
          <w:rFonts w:asciiTheme="minorHAnsi" w:hAnsiTheme="minorHAnsi"/>
          <w:sz w:val="22"/>
        </w:rPr>
      </w:pPr>
      <w:r w:rsidRPr="000E1C23">
        <w:rPr>
          <w:rFonts w:asciiTheme="minorHAnsi" w:hAnsiTheme="minorHAnsi"/>
          <w:sz w:val="22"/>
        </w:rPr>
        <w:t>Renda reminded the board voting will be held Tuesday, November 3 and early processing of absentee ballots will be</w:t>
      </w:r>
      <w:r w:rsidR="001971B2" w:rsidRPr="000E1C23">
        <w:rPr>
          <w:rFonts w:asciiTheme="minorHAnsi" w:hAnsiTheme="minorHAnsi"/>
          <w:sz w:val="22"/>
        </w:rPr>
        <w:t xml:space="preserve"> Thursday</w:t>
      </w:r>
      <w:r w:rsidRPr="000E1C23">
        <w:rPr>
          <w:rFonts w:asciiTheme="minorHAnsi" w:hAnsiTheme="minorHAnsi"/>
          <w:sz w:val="22"/>
        </w:rPr>
        <w:t xml:space="preserve"> and Friday at the primary school. She added that the office has been busy collecting </w:t>
      </w:r>
      <w:r w:rsidR="001971B2" w:rsidRPr="000E1C23">
        <w:rPr>
          <w:rFonts w:asciiTheme="minorHAnsi" w:hAnsiTheme="minorHAnsi"/>
          <w:sz w:val="22"/>
        </w:rPr>
        <w:t>absentee</w:t>
      </w:r>
      <w:r w:rsidR="000E1C23" w:rsidRPr="000E1C23">
        <w:rPr>
          <w:rFonts w:asciiTheme="minorHAnsi" w:hAnsiTheme="minorHAnsi"/>
          <w:sz w:val="22"/>
        </w:rPr>
        <w:t xml:space="preserve"> ballots and in-</w:t>
      </w:r>
      <w:r w:rsidRPr="000E1C23">
        <w:rPr>
          <w:rFonts w:asciiTheme="minorHAnsi" w:hAnsiTheme="minorHAnsi"/>
          <w:sz w:val="22"/>
        </w:rPr>
        <w:t>person voting and a new b</w:t>
      </w:r>
      <w:r w:rsidR="001971B2" w:rsidRPr="000E1C23">
        <w:rPr>
          <w:rFonts w:asciiTheme="minorHAnsi" w:hAnsiTheme="minorHAnsi"/>
          <w:sz w:val="22"/>
        </w:rPr>
        <w:t>allo</w:t>
      </w:r>
      <w:r w:rsidRPr="000E1C23">
        <w:rPr>
          <w:rFonts w:asciiTheme="minorHAnsi" w:hAnsiTheme="minorHAnsi"/>
          <w:sz w:val="22"/>
        </w:rPr>
        <w:t>t box has been installed at the town office</w:t>
      </w:r>
      <w:r w:rsidR="001971B2" w:rsidRPr="000E1C23">
        <w:rPr>
          <w:rFonts w:asciiTheme="minorHAnsi" w:hAnsiTheme="minorHAnsi"/>
          <w:sz w:val="22"/>
        </w:rPr>
        <w:t xml:space="preserve">. </w:t>
      </w:r>
      <w:r w:rsidRPr="000E1C23">
        <w:rPr>
          <w:rFonts w:asciiTheme="minorHAnsi" w:hAnsiTheme="minorHAnsi"/>
          <w:sz w:val="22"/>
        </w:rPr>
        <w:t>She said the town has received 657 absentee ballots requests and o</w:t>
      </w:r>
      <w:r w:rsidR="001971B2" w:rsidRPr="000E1C23">
        <w:rPr>
          <w:rFonts w:asciiTheme="minorHAnsi" w:hAnsiTheme="minorHAnsi"/>
          <w:sz w:val="22"/>
        </w:rPr>
        <w:t xml:space="preserve">ver 400 </w:t>
      </w:r>
      <w:r w:rsidRPr="000E1C23">
        <w:rPr>
          <w:rFonts w:asciiTheme="minorHAnsi" w:hAnsiTheme="minorHAnsi"/>
          <w:sz w:val="22"/>
        </w:rPr>
        <w:t xml:space="preserve">ballots have been returned. </w:t>
      </w:r>
      <w:r w:rsidR="001971B2" w:rsidRPr="000E1C23">
        <w:rPr>
          <w:rFonts w:asciiTheme="minorHAnsi" w:hAnsiTheme="minorHAnsi"/>
          <w:sz w:val="22"/>
        </w:rPr>
        <w:t xml:space="preserve">Aaron </w:t>
      </w:r>
      <w:r w:rsidRPr="000E1C23">
        <w:rPr>
          <w:rFonts w:asciiTheme="minorHAnsi" w:hAnsiTheme="minorHAnsi"/>
          <w:sz w:val="22"/>
        </w:rPr>
        <w:t>will serve as</w:t>
      </w:r>
      <w:r w:rsidR="000E1C23" w:rsidRPr="000E1C23">
        <w:rPr>
          <w:rFonts w:asciiTheme="minorHAnsi" w:hAnsiTheme="minorHAnsi"/>
          <w:sz w:val="22"/>
        </w:rPr>
        <w:t xml:space="preserve"> acting</w:t>
      </w:r>
      <w:r w:rsidRPr="000E1C23">
        <w:rPr>
          <w:rFonts w:asciiTheme="minorHAnsi" w:hAnsiTheme="minorHAnsi"/>
          <w:sz w:val="22"/>
        </w:rPr>
        <w:t xml:space="preserve"> Registrar in Krista’s absence. </w:t>
      </w:r>
    </w:p>
    <w:p w:rsidR="00B44370" w:rsidRDefault="00B44370" w:rsidP="00B44370">
      <w:pPr>
        <w:pStyle w:val="ListParagraph"/>
        <w:spacing w:after="0" w:line="240" w:lineRule="auto"/>
        <w:ind w:left="1440"/>
        <w:rPr>
          <w:rFonts w:asciiTheme="minorHAnsi" w:hAnsiTheme="minorHAnsi"/>
          <w:szCs w:val="24"/>
        </w:rPr>
      </w:pPr>
    </w:p>
    <w:p w:rsidR="009267F8" w:rsidRDefault="009267F8" w:rsidP="009267F8">
      <w:pPr>
        <w:pStyle w:val="ListParagraph"/>
        <w:numPr>
          <w:ilvl w:val="1"/>
          <w:numId w:val="1"/>
        </w:numPr>
        <w:spacing w:after="0" w:line="240" w:lineRule="auto"/>
        <w:rPr>
          <w:rFonts w:asciiTheme="minorHAnsi" w:hAnsiTheme="minorHAnsi"/>
          <w:szCs w:val="24"/>
        </w:rPr>
      </w:pPr>
      <w:r w:rsidRPr="0094717E">
        <w:rPr>
          <w:rFonts w:asciiTheme="minorHAnsi" w:hAnsiTheme="minorHAnsi"/>
          <w:szCs w:val="24"/>
        </w:rPr>
        <w:t>Administrative Report</w:t>
      </w:r>
      <w:r>
        <w:rPr>
          <w:rFonts w:asciiTheme="minorHAnsi" w:hAnsiTheme="minorHAnsi"/>
          <w:szCs w:val="24"/>
        </w:rPr>
        <w:t xml:space="preserve"> </w:t>
      </w:r>
    </w:p>
    <w:p w:rsidR="00690417" w:rsidRPr="00690417" w:rsidRDefault="00690417" w:rsidP="00690417">
      <w:pPr>
        <w:ind w:left="720" w:firstLine="360"/>
        <w:contextualSpacing/>
        <w:rPr>
          <w:rFonts w:asciiTheme="minorHAnsi" w:hAnsiTheme="minorHAnsi"/>
          <w:sz w:val="22"/>
        </w:rPr>
      </w:pPr>
      <w:r>
        <w:rPr>
          <w:rFonts w:asciiTheme="minorHAnsi" w:hAnsiTheme="minorHAnsi"/>
          <w:sz w:val="22"/>
        </w:rPr>
        <w:t>Aaron reported that since meeting last he has been working</w:t>
      </w:r>
      <w:r w:rsidRPr="00690417">
        <w:rPr>
          <w:rFonts w:asciiTheme="minorHAnsi" w:hAnsiTheme="minorHAnsi"/>
          <w:sz w:val="22"/>
        </w:rPr>
        <w:t xml:space="preserve"> on a proposed internal controls policy and as a result came</w:t>
      </w:r>
      <w:r>
        <w:rPr>
          <w:rFonts w:asciiTheme="minorHAnsi" w:hAnsiTheme="minorHAnsi"/>
          <w:sz w:val="22"/>
        </w:rPr>
        <w:t xml:space="preserve"> up with a few questions for the auditors. He</w:t>
      </w:r>
      <w:r w:rsidRPr="00690417">
        <w:rPr>
          <w:rFonts w:asciiTheme="minorHAnsi" w:hAnsiTheme="minorHAnsi"/>
          <w:sz w:val="22"/>
        </w:rPr>
        <w:t xml:space="preserve"> plan</w:t>
      </w:r>
      <w:r>
        <w:rPr>
          <w:rFonts w:asciiTheme="minorHAnsi" w:hAnsiTheme="minorHAnsi"/>
          <w:sz w:val="22"/>
        </w:rPr>
        <w:t>s</w:t>
      </w:r>
      <w:r w:rsidRPr="00690417">
        <w:rPr>
          <w:rFonts w:asciiTheme="minorHAnsi" w:hAnsiTheme="minorHAnsi"/>
          <w:sz w:val="22"/>
        </w:rPr>
        <w:t xml:space="preserve"> to work on that further and get some advice fro</w:t>
      </w:r>
      <w:r>
        <w:rPr>
          <w:rFonts w:asciiTheme="minorHAnsi" w:hAnsiTheme="minorHAnsi"/>
          <w:sz w:val="22"/>
        </w:rPr>
        <w:t>m Ron Smith next time he is in the office</w:t>
      </w:r>
      <w:r w:rsidRPr="00690417">
        <w:rPr>
          <w:rFonts w:asciiTheme="minorHAnsi" w:hAnsiTheme="minorHAnsi"/>
          <w:sz w:val="22"/>
        </w:rPr>
        <w:t xml:space="preserve">. </w:t>
      </w:r>
    </w:p>
    <w:p w:rsidR="00690417" w:rsidRDefault="00690417" w:rsidP="00690417">
      <w:pPr>
        <w:ind w:left="720"/>
        <w:rPr>
          <w:rFonts w:asciiTheme="minorHAnsi" w:hAnsiTheme="minorHAnsi"/>
          <w:sz w:val="22"/>
        </w:rPr>
      </w:pPr>
      <w:r w:rsidRPr="00690417">
        <w:rPr>
          <w:rFonts w:asciiTheme="minorHAnsi" w:hAnsiTheme="minorHAnsi"/>
          <w:sz w:val="22"/>
        </w:rPr>
        <w:t xml:space="preserve">Ed </w:t>
      </w:r>
      <w:r>
        <w:rPr>
          <w:rFonts w:asciiTheme="minorHAnsi" w:hAnsiTheme="minorHAnsi"/>
          <w:sz w:val="22"/>
        </w:rPr>
        <w:t>from RHR Smith met with Aaron</w:t>
      </w:r>
      <w:r w:rsidRPr="00690417">
        <w:rPr>
          <w:rFonts w:asciiTheme="minorHAnsi" w:hAnsiTheme="minorHAnsi"/>
          <w:sz w:val="22"/>
        </w:rPr>
        <w:t xml:space="preserve"> on Thursday to do some pre-audit work. Ron Smith </w:t>
      </w:r>
      <w:r>
        <w:rPr>
          <w:rFonts w:asciiTheme="minorHAnsi" w:hAnsiTheme="minorHAnsi"/>
          <w:sz w:val="22"/>
        </w:rPr>
        <w:t xml:space="preserve">is expected to meet with the board Nov. 9. </w:t>
      </w:r>
    </w:p>
    <w:p w:rsidR="00690417" w:rsidRPr="00690417" w:rsidRDefault="00690417" w:rsidP="00690417">
      <w:pPr>
        <w:ind w:left="720"/>
        <w:rPr>
          <w:rFonts w:asciiTheme="minorHAnsi" w:hAnsiTheme="minorHAnsi"/>
          <w:sz w:val="22"/>
        </w:rPr>
      </w:pPr>
      <w:r>
        <w:rPr>
          <w:rFonts w:asciiTheme="minorHAnsi" w:hAnsiTheme="minorHAnsi"/>
          <w:sz w:val="22"/>
        </w:rPr>
        <w:lastRenderedPageBreak/>
        <w:t>Aaron reported the town r</w:t>
      </w:r>
      <w:r w:rsidRPr="00690417">
        <w:rPr>
          <w:rFonts w:asciiTheme="minorHAnsi" w:hAnsiTheme="minorHAnsi"/>
          <w:sz w:val="22"/>
        </w:rPr>
        <w:t xml:space="preserve">eceived a bid from </w:t>
      </w:r>
      <w:proofErr w:type="spellStart"/>
      <w:r w:rsidRPr="00690417">
        <w:rPr>
          <w:rFonts w:asciiTheme="minorHAnsi" w:hAnsiTheme="minorHAnsi"/>
          <w:sz w:val="22"/>
        </w:rPr>
        <w:t>Smitty’s</w:t>
      </w:r>
      <w:proofErr w:type="spellEnd"/>
      <w:r w:rsidRPr="00690417">
        <w:rPr>
          <w:rFonts w:asciiTheme="minorHAnsi" w:hAnsiTheme="minorHAnsi"/>
          <w:sz w:val="22"/>
        </w:rPr>
        <w:t xml:space="preserve"> regarding tree removal</w:t>
      </w:r>
      <w:r>
        <w:rPr>
          <w:rFonts w:asciiTheme="minorHAnsi" w:hAnsiTheme="minorHAnsi"/>
          <w:sz w:val="22"/>
        </w:rPr>
        <w:t xml:space="preserve"> at Fuller Cemetery. He will hold</w:t>
      </w:r>
      <w:r w:rsidRPr="00690417">
        <w:rPr>
          <w:rFonts w:asciiTheme="minorHAnsi" w:hAnsiTheme="minorHAnsi"/>
          <w:sz w:val="22"/>
        </w:rPr>
        <w:t xml:space="preserve"> of</w:t>
      </w:r>
      <w:r>
        <w:rPr>
          <w:rFonts w:asciiTheme="minorHAnsi" w:hAnsiTheme="minorHAnsi"/>
          <w:sz w:val="22"/>
        </w:rPr>
        <w:t xml:space="preserve">f on releasing that bid until the town hears back </w:t>
      </w:r>
      <w:r w:rsidRPr="00690417">
        <w:rPr>
          <w:rFonts w:asciiTheme="minorHAnsi" w:hAnsiTheme="minorHAnsi"/>
          <w:sz w:val="22"/>
        </w:rPr>
        <w:t>from Johnny</w:t>
      </w:r>
      <w:r>
        <w:rPr>
          <w:rFonts w:asciiTheme="minorHAnsi" w:hAnsiTheme="minorHAnsi"/>
          <w:sz w:val="22"/>
        </w:rPr>
        <w:t xml:space="preserve"> </w:t>
      </w:r>
      <w:proofErr w:type="spellStart"/>
      <w:r>
        <w:rPr>
          <w:rFonts w:asciiTheme="minorHAnsi" w:hAnsiTheme="minorHAnsi"/>
          <w:sz w:val="22"/>
        </w:rPr>
        <w:t>Castognuay</w:t>
      </w:r>
      <w:proofErr w:type="spellEnd"/>
      <w:r>
        <w:rPr>
          <w:rFonts w:asciiTheme="minorHAnsi" w:hAnsiTheme="minorHAnsi"/>
          <w:sz w:val="22"/>
        </w:rPr>
        <w:t xml:space="preserve"> who will present </w:t>
      </w:r>
      <w:r w:rsidRPr="00690417">
        <w:rPr>
          <w:rFonts w:asciiTheme="minorHAnsi" w:hAnsiTheme="minorHAnsi"/>
          <w:sz w:val="22"/>
        </w:rPr>
        <w:t xml:space="preserve">a bid as well. </w:t>
      </w:r>
    </w:p>
    <w:p w:rsidR="00690417" w:rsidRPr="00690417" w:rsidRDefault="00690417" w:rsidP="00690417">
      <w:pPr>
        <w:ind w:left="720"/>
        <w:contextualSpacing/>
        <w:rPr>
          <w:rFonts w:asciiTheme="minorHAnsi" w:hAnsiTheme="minorHAnsi"/>
          <w:sz w:val="22"/>
        </w:rPr>
      </w:pPr>
      <w:r>
        <w:rPr>
          <w:rFonts w:asciiTheme="minorHAnsi" w:hAnsiTheme="minorHAnsi"/>
          <w:sz w:val="22"/>
        </w:rPr>
        <w:t xml:space="preserve">He added while </w:t>
      </w:r>
      <w:r w:rsidRPr="00690417">
        <w:rPr>
          <w:rFonts w:asciiTheme="minorHAnsi" w:hAnsiTheme="minorHAnsi"/>
          <w:sz w:val="22"/>
        </w:rPr>
        <w:t xml:space="preserve">reviewing </w:t>
      </w:r>
      <w:r>
        <w:rPr>
          <w:rFonts w:asciiTheme="minorHAnsi" w:hAnsiTheme="minorHAnsi"/>
          <w:sz w:val="22"/>
        </w:rPr>
        <w:t>town office job descriptions particularly the</w:t>
      </w:r>
      <w:r w:rsidRPr="00690417">
        <w:rPr>
          <w:rFonts w:asciiTheme="minorHAnsi" w:hAnsiTheme="minorHAnsi"/>
          <w:sz w:val="22"/>
        </w:rPr>
        <w:t xml:space="preserve"> tax collector, it’s typical to do a monthly report of tax collections and other receivables.  </w:t>
      </w:r>
      <w:r>
        <w:rPr>
          <w:rFonts w:asciiTheme="minorHAnsi" w:hAnsiTheme="minorHAnsi"/>
          <w:sz w:val="22"/>
        </w:rPr>
        <w:t>He presented the following:</w:t>
      </w:r>
    </w:p>
    <w:p w:rsidR="00690417" w:rsidRPr="00690417" w:rsidRDefault="00690417" w:rsidP="00690417">
      <w:pPr>
        <w:ind w:left="720"/>
        <w:contextualSpacing/>
        <w:rPr>
          <w:rFonts w:asciiTheme="minorHAnsi" w:hAnsiTheme="minorHAnsi"/>
          <w:sz w:val="22"/>
        </w:rPr>
      </w:pPr>
    </w:p>
    <w:p w:rsidR="00690417" w:rsidRPr="00690417" w:rsidRDefault="00690417" w:rsidP="00690417">
      <w:pPr>
        <w:pStyle w:val="ListParagraph"/>
        <w:numPr>
          <w:ilvl w:val="0"/>
          <w:numId w:val="4"/>
        </w:numPr>
        <w:rPr>
          <w:rFonts w:asciiTheme="minorHAnsi" w:hAnsiTheme="minorHAnsi"/>
          <w:sz w:val="22"/>
        </w:rPr>
      </w:pPr>
      <w:r w:rsidRPr="00690417">
        <w:rPr>
          <w:rFonts w:asciiTheme="minorHAnsi" w:hAnsiTheme="minorHAnsi"/>
          <w:sz w:val="22"/>
        </w:rPr>
        <w:t>2020 tax year - $2.7 million including principle, interest and costs</w:t>
      </w:r>
    </w:p>
    <w:p w:rsidR="00690417" w:rsidRPr="00690417" w:rsidRDefault="00690417" w:rsidP="00690417">
      <w:pPr>
        <w:pStyle w:val="ListParagraph"/>
        <w:numPr>
          <w:ilvl w:val="0"/>
          <w:numId w:val="4"/>
        </w:numPr>
        <w:rPr>
          <w:rFonts w:asciiTheme="minorHAnsi" w:hAnsiTheme="minorHAnsi"/>
          <w:sz w:val="22"/>
        </w:rPr>
      </w:pPr>
      <w:r w:rsidRPr="00690417">
        <w:rPr>
          <w:rFonts w:asciiTheme="minorHAnsi" w:hAnsiTheme="minorHAnsi"/>
          <w:sz w:val="22"/>
        </w:rPr>
        <w:t xml:space="preserve">2019 tax year – $2.6 million </w:t>
      </w:r>
    </w:p>
    <w:p w:rsidR="00690417" w:rsidRPr="00690417" w:rsidRDefault="00690417" w:rsidP="00690417">
      <w:pPr>
        <w:pStyle w:val="ListParagraph"/>
        <w:numPr>
          <w:ilvl w:val="0"/>
          <w:numId w:val="4"/>
        </w:numPr>
        <w:rPr>
          <w:rFonts w:asciiTheme="minorHAnsi" w:hAnsiTheme="minorHAnsi"/>
          <w:sz w:val="22"/>
        </w:rPr>
      </w:pPr>
      <w:r w:rsidRPr="00690417">
        <w:rPr>
          <w:rFonts w:asciiTheme="minorHAnsi" w:hAnsiTheme="minorHAnsi"/>
          <w:sz w:val="22"/>
        </w:rPr>
        <w:t>Auto Excise collected this year is at $193,573</w:t>
      </w:r>
    </w:p>
    <w:p w:rsidR="00690417" w:rsidRPr="00690417" w:rsidRDefault="00690417" w:rsidP="00690417">
      <w:pPr>
        <w:pStyle w:val="ListParagraph"/>
        <w:numPr>
          <w:ilvl w:val="0"/>
          <w:numId w:val="2"/>
        </w:numPr>
        <w:rPr>
          <w:rFonts w:asciiTheme="minorHAnsi" w:hAnsiTheme="minorHAnsi"/>
          <w:sz w:val="22"/>
        </w:rPr>
      </w:pPr>
      <w:r w:rsidRPr="00690417">
        <w:rPr>
          <w:rFonts w:asciiTheme="minorHAnsi" w:hAnsiTheme="minorHAnsi"/>
          <w:sz w:val="22"/>
        </w:rPr>
        <w:t>Auto Excise collected same time this year in 2019 was at $170,272</w:t>
      </w:r>
    </w:p>
    <w:p w:rsidR="009267F8" w:rsidRPr="00690417" w:rsidRDefault="00690417" w:rsidP="00690417">
      <w:pPr>
        <w:ind w:left="720"/>
        <w:contextualSpacing/>
        <w:rPr>
          <w:rFonts w:asciiTheme="minorHAnsi" w:hAnsiTheme="minorHAnsi"/>
          <w:sz w:val="22"/>
        </w:rPr>
      </w:pPr>
      <w:r>
        <w:rPr>
          <w:rFonts w:asciiTheme="minorHAnsi" w:hAnsiTheme="minorHAnsi"/>
          <w:sz w:val="22"/>
        </w:rPr>
        <w:t>Aaron also gave an expense summary report and noted that o</w:t>
      </w:r>
      <w:r w:rsidRPr="00690417">
        <w:rPr>
          <w:rFonts w:asciiTheme="minorHAnsi" w:hAnsiTheme="minorHAnsi"/>
          <w:sz w:val="22"/>
        </w:rPr>
        <w:t>nce budget numbers are entered we will visit this on a regular basis to s</w:t>
      </w:r>
      <w:r>
        <w:rPr>
          <w:rFonts w:asciiTheme="minorHAnsi" w:hAnsiTheme="minorHAnsi"/>
          <w:sz w:val="22"/>
        </w:rPr>
        <w:t xml:space="preserve">ee how we are doing in spending. </w:t>
      </w:r>
    </w:p>
    <w:p w:rsidR="009267F8" w:rsidRPr="0094717E" w:rsidRDefault="009267F8" w:rsidP="009267F8">
      <w:pPr>
        <w:pStyle w:val="ListParagraph"/>
        <w:spacing w:after="0" w:line="240" w:lineRule="auto"/>
        <w:rPr>
          <w:rFonts w:asciiTheme="minorHAnsi" w:hAnsiTheme="minorHAnsi"/>
          <w:szCs w:val="24"/>
        </w:rPr>
      </w:pPr>
    </w:p>
    <w:p w:rsidR="009267F8" w:rsidRDefault="009267F8" w:rsidP="009267F8">
      <w:pPr>
        <w:pStyle w:val="ListParagraph"/>
        <w:numPr>
          <w:ilvl w:val="0"/>
          <w:numId w:val="1"/>
        </w:numPr>
        <w:spacing w:line="240" w:lineRule="auto"/>
        <w:rPr>
          <w:rFonts w:asciiTheme="minorHAnsi" w:hAnsiTheme="minorHAnsi"/>
          <w:szCs w:val="24"/>
        </w:rPr>
      </w:pPr>
      <w:r w:rsidRPr="00852184">
        <w:rPr>
          <w:rFonts w:asciiTheme="minorHAnsi" w:hAnsiTheme="minorHAnsi"/>
          <w:szCs w:val="24"/>
        </w:rPr>
        <w:t xml:space="preserve"> Old  Business</w:t>
      </w:r>
    </w:p>
    <w:p w:rsidR="009267F8" w:rsidRDefault="009267F8" w:rsidP="009267F8">
      <w:pPr>
        <w:pStyle w:val="ListParagraph"/>
        <w:numPr>
          <w:ilvl w:val="1"/>
          <w:numId w:val="1"/>
        </w:numPr>
        <w:spacing w:line="240" w:lineRule="auto"/>
        <w:rPr>
          <w:rFonts w:asciiTheme="minorHAnsi" w:hAnsiTheme="minorHAnsi"/>
          <w:szCs w:val="24"/>
        </w:rPr>
      </w:pPr>
      <w:r>
        <w:rPr>
          <w:rFonts w:asciiTheme="minorHAnsi" w:hAnsiTheme="minorHAnsi"/>
          <w:szCs w:val="24"/>
        </w:rPr>
        <w:t xml:space="preserve">Executive Session – 1 M.R.S.A §405(6)(A) Personnel Matter </w:t>
      </w:r>
    </w:p>
    <w:p w:rsidR="00024B22" w:rsidRPr="000E1C23" w:rsidRDefault="00690417" w:rsidP="00690417">
      <w:pPr>
        <w:pStyle w:val="ListParagraph"/>
        <w:spacing w:line="240" w:lineRule="auto"/>
        <w:ind w:left="1440"/>
        <w:rPr>
          <w:rFonts w:asciiTheme="minorHAnsi" w:hAnsiTheme="minorHAnsi"/>
          <w:sz w:val="22"/>
        </w:rPr>
      </w:pPr>
      <w:r w:rsidRPr="000E1C23">
        <w:rPr>
          <w:rFonts w:asciiTheme="minorHAnsi" w:hAnsiTheme="minorHAnsi"/>
          <w:sz w:val="22"/>
        </w:rPr>
        <w:t xml:space="preserve">Ben motioned to enter executive session, seconded by Brett. Mark motioned to come out of executive session, seconded by Scott. </w:t>
      </w:r>
    </w:p>
    <w:p w:rsidR="009267F8" w:rsidRDefault="009267F8" w:rsidP="009267F8">
      <w:pPr>
        <w:pStyle w:val="ListParagraph"/>
        <w:numPr>
          <w:ilvl w:val="1"/>
          <w:numId w:val="1"/>
        </w:numPr>
        <w:spacing w:line="240" w:lineRule="auto"/>
        <w:rPr>
          <w:rFonts w:asciiTheme="minorHAnsi" w:hAnsiTheme="minorHAnsi"/>
          <w:szCs w:val="24"/>
        </w:rPr>
      </w:pPr>
      <w:r>
        <w:rPr>
          <w:rFonts w:asciiTheme="minorHAnsi" w:hAnsiTheme="minorHAnsi"/>
          <w:szCs w:val="24"/>
        </w:rPr>
        <w:t xml:space="preserve">IRS Payment </w:t>
      </w:r>
    </w:p>
    <w:p w:rsidR="009267F8" w:rsidRPr="000E1C23" w:rsidRDefault="00024B22" w:rsidP="009267F8">
      <w:pPr>
        <w:pStyle w:val="ListParagraph"/>
        <w:spacing w:line="240" w:lineRule="auto"/>
        <w:ind w:left="1440"/>
        <w:rPr>
          <w:rFonts w:asciiTheme="minorHAnsi" w:hAnsiTheme="minorHAnsi"/>
          <w:b/>
          <w:sz w:val="22"/>
        </w:rPr>
      </w:pPr>
      <w:r w:rsidRPr="000E1C23">
        <w:rPr>
          <w:rFonts w:asciiTheme="minorHAnsi" w:hAnsiTheme="minorHAnsi"/>
          <w:sz w:val="22"/>
        </w:rPr>
        <w:t>Mark</w:t>
      </w:r>
      <w:r w:rsidR="00690417" w:rsidRPr="000E1C23">
        <w:rPr>
          <w:rFonts w:asciiTheme="minorHAnsi" w:hAnsiTheme="minorHAnsi"/>
          <w:sz w:val="22"/>
        </w:rPr>
        <w:t xml:space="preserve"> motioned to pay the IRS 941 payroll taxes, penalties and interest for the first, second and fourth quarters </w:t>
      </w:r>
      <w:r w:rsidRPr="000E1C23">
        <w:rPr>
          <w:rFonts w:asciiTheme="minorHAnsi" w:hAnsiTheme="minorHAnsi"/>
          <w:sz w:val="22"/>
        </w:rPr>
        <w:t>$5,870.71</w:t>
      </w:r>
      <w:r w:rsidR="00690417" w:rsidRPr="000E1C23">
        <w:rPr>
          <w:rFonts w:asciiTheme="minorHAnsi" w:hAnsiTheme="minorHAnsi"/>
          <w:sz w:val="22"/>
        </w:rPr>
        <w:t xml:space="preserve">, seconded by Scott; 5-0. </w:t>
      </w:r>
    </w:p>
    <w:p w:rsidR="009267F8" w:rsidRPr="000E1C23" w:rsidRDefault="00690417" w:rsidP="009267F8">
      <w:pPr>
        <w:pStyle w:val="ListParagraph"/>
        <w:spacing w:line="240" w:lineRule="auto"/>
        <w:ind w:left="1440"/>
        <w:rPr>
          <w:rFonts w:asciiTheme="minorHAnsi" w:hAnsiTheme="minorHAnsi"/>
          <w:sz w:val="22"/>
        </w:rPr>
      </w:pPr>
      <w:r w:rsidRPr="000E1C23">
        <w:rPr>
          <w:rFonts w:asciiTheme="minorHAnsi" w:hAnsiTheme="minorHAnsi"/>
          <w:sz w:val="22"/>
        </w:rPr>
        <w:t xml:space="preserve">It was agreed to meet at 4:30 p.m. </w:t>
      </w:r>
      <w:r w:rsidR="00566737" w:rsidRPr="000E1C23">
        <w:rPr>
          <w:rFonts w:asciiTheme="minorHAnsi" w:hAnsiTheme="minorHAnsi"/>
          <w:sz w:val="22"/>
        </w:rPr>
        <w:t xml:space="preserve">Thursday, Oct. 29. </w:t>
      </w:r>
    </w:p>
    <w:p w:rsidR="009267F8" w:rsidRDefault="009267F8" w:rsidP="009267F8">
      <w:pPr>
        <w:pStyle w:val="ListParagraph"/>
        <w:numPr>
          <w:ilvl w:val="1"/>
          <w:numId w:val="1"/>
        </w:numPr>
        <w:spacing w:line="240" w:lineRule="auto"/>
        <w:rPr>
          <w:rFonts w:asciiTheme="minorHAnsi" w:hAnsiTheme="minorHAnsi"/>
          <w:szCs w:val="24"/>
        </w:rPr>
      </w:pPr>
      <w:r>
        <w:rPr>
          <w:rFonts w:asciiTheme="minorHAnsi" w:hAnsiTheme="minorHAnsi"/>
          <w:szCs w:val="24"/>
        </w:rPr>
        <w:t>Job Description</w:t>
      </w:r>
    </w:p>
    <w:p w:rsidR="009267F8" w:rsidRPr="009267F8" w:rsidRDefault="00566737" w:rsidP="00566737">
      <w:pPr>
        <w:pStyle w:val="ListParagraph"/>
        <w:spacing w:line="240" w:lineRule="auto"/>
        <w:ind w:left="1440"/>
        <w:rPr>
          <w:rFonts w:asciiTheme="minorHAnsi" w:hAnsiTheme="minorHAnsi"/>
          <w:szCs w:val="24"/>
        </w:rPr>
      </w:pPr>
      <w:r w:rsidRPr="000E1C23">
        <w:rPr>
          <w:rFonts w:asciiTheme="minorHAnsi" w:hAnsiTheme="minorHAnsi"/>
          <w:sz w:val="22"/>
        </w:rPr>
        <w:t>(</w:t>
      </w:r>
      <w:r w:rsidR="00012E4B" w:rsidRPr="000E1C23">
        <w:rPr>
          <w:rFonts w:asciiTheme="minorHAnsi" w:hAnsiTheme="minorHAnsi"/>
          <w:sz w:val="22"/>
        </w:rPr>
        <w:t>Ben motion</w:t>
      </w:r>
      <w:r w:rsidRPr="000E1C23">
        <w:rPr>
          <w:rFonts w:asciiTheme="minorHAnsi" w:hAnsiTheme="minorHAnsi"/>
          <w:sz w:val="22"/>
        </w:rPr>
        <w:t>ed</w:t>
      </w:r>
      <w:r w:rsidR="00012E4B" w:rsidRPr="000E1C23">
        <w:rPr>
          <w:rFonts w:asciiTheme="minorHAnsi" w:hAnsiTheme="minorHAnsi"/>
          <w:sz w:val="22"/>
        </w:rPr>
        <w:t xml:space="preserve"> </w:t>
      </w:r>
      <w:r w:rsidRPr="000E1C23">
        <w:rPr>
          <w:rFonts w:asciiTheme="minorHAnsi" w:hAnsiTheme="minorHAnsi"/>
          <w:sz w:val="22"/>
        </w:rPr>
        <w:t>to “job description” and “marijuana license application” after new business, Tracey seconded; 5-0.</w:t>
      </w:r>
      <w:r w:rsidR="00E03FCA" w:rsidRPr="000E1C23">
        <w:rPr>
          <w:rFonts w:asciiTheme="minorHAnsi" w:hAnsiTheme="minorHAnsi"/>
          <w:sz w:val="22"/>
        </w:rPr>
        <w:br/>
      </w:r>
      <w:r w:rsidRPr="000E1C23">
        <w:rPr>
          <w:rFonts w:asciiTheme="minorHAnsi" w:hAnsiTheme="minorHAnsi"/>
          <w:sz w:val="22"/>
        </w:rPr>
        <w:t>The board reviewed job descriptions and made a few changes on file.</w:t>
      </w:r>
      <w:r>
        <w:rPr>
          <w:rFonts w:asciiTheme="minorHAnsi" w:hAnsiTheme="minorHAnsi"/>
          <w:szCs w:val="24"/>
        </w:rPr>
        <w:t xml:space="preserve"> </w:t>
      </w:r>
    </w:p>
    <w:p w:rsidR="009267F8" w:rsidRDefault="009267F8" w:rsidP="009267F8">
      <w:pPr>
        <w:pStyle w:val="ListParagraph"/>
        <w:numPr>
          <w:ilvl w:val="1"/>
          <w:numId w:val="1"/>
        </w:numPr>
        <w:spacing w:line="240" w:lineRule="auto"/>
        <w:rPr>
          <w:rFonts w:asciiTheme="minorHAnsi" w:hAnsiTheme="minorHAnsi"/>
          <w:szCs w:val="24"/>
        </w:rPr>
      </w:pPr>
      <w:r>
        <w:rPr>
          <w:rFonts w:asciiTheme="minorHAnsi" w:hAnsiTheme="minorHAnsi"/>
          <w:szCs w:val="24"/>
        </w:rPr>
        <w:t>Marijuana License Application</w:t>
      </w:r>
    </w:p>
    <w:p w:rsidR="009267F8" w:rsidRPr="000E1C23" w:rsidRDefault="00566737" w:rsidP="00ED06F2">
      <w:pPr>
        <w:pStyle w:val="ListParagraph"/>
        <w:spacing w:line="240" w:lineRule="auto"/>
        <w:ind w:left="1440"/>
        <w:rPr>
          <w:rFonts w:asciiTheme="minorHAnsi" w:hAnsiTheme="minorHAnsi"/>
          <w:sz w:val="22"/>
        </w:rPr>
      </w:pPr>
      <w:r w:rsidRPr="000E1C23">
        <w:rPr>
          <w:rFonts w:asciiTheme="minorHAnsi" w:hAnsiTheme="minorHAnsi"/>
          <w:sz w:val="22"/>
        </w:rPr>
        <w:t xml:space="preserve">Aaron reported that the Planning Board is looking at proposed marijuana business applications. </w:t>
      </w:r>
    </w:p>
    <w:p w:rsidR="009267F8" w:rsidRDefault="009267F8" w:rsidP="009267F8">
      <w:pPr>
        <w:pStyle w:val="ListParagraph"/>
        <w:numPr>
          <w:ilvl w:val="0"/>
          <w:numId w:val="1"/>
        </w:numPr>
        <w:spacing w:after="0" w:line="240" w:lineRule="auto"/>
        <w:rPr>
          <w:rFonts w:asciiTheme="minorHAnsi" w:hAnsiTheme="minorHAnsi"/>
          <w:szCs w:val="24"/>
        </w:rPr>
      </w:pPr>
      <w:r w:rsidRPr="0094717E">
        <w:rPr>
          <w:rFonts w:asciiTheme="minorHAnsi" w:hAnsiTheme="minorHAnsi"/>
          <w:szCs w:val="24"/>
        </w:rPr>
        <w:t>New Business</w:t>
      </w:r>
    </w:p>
    <w:p w:rsidR="009267F8" w:rsidRDefault="009267F8" w:rsidP="009267F8">
      <w:pPr>
        <w:pStyle w:val="ListParagraph"/>
        <w:numPr>
          <w:ilvl w:val="1"/>
          <w:numId w:val="1"/>
        </w:numPr>
        <w:spacing w:after="0" w:line="240" w:lineRule="auto"/>
        <w:rPr>
          <w:rFonts w:asciiTheme="minorHAnsi" w:hAnsiTheme="minorHAnsi"/>
          <w:szCs w:val="24"/>
        </w:rPr>
      </w:pPr>
      <w:r>
        <w:rPr>
          <w:rFonts w:asciiTheme="minorHAnsi" w:hAnsiTheme="minorHAnsi"/>
          <w:szCs w:val="24"/>
        </w:rPr>
        <w:t>Pay Period/Selectmen’s Meetings Day</w:t>
      </w:r>
    </w:p>
    <w:p w:rsidR="00012E4B" w:rsidRPr="000E1C23" w:rsidRDefault="00012E4B" w:rsidP="00ED06F2">
      <w:pPr>
        <w:pStyle w:val="ListParagraph"/>
        <w:spacing w:after="0" w:line="240" w:lineRule="auto"/>
        <w:ind w:left="1440"/>
        <w:rPr>
          <w:rFonts w:asciiTheme="minorHAnsi" w:hAnsiTheme="minorHAnsi"/>
          <w:sz w:val="22"/>
        </w:rPr>
      </w:pPr>
      <w:r w:rsidRPr="000E1C23">
        <w:rPr>
          <w:rFonts w:asciiTheme="minorHAnsi" w:hAnsiTheme="minorHAnsi"/>
          <w:sz w:val="22"/>
        </w:rPr>
        <w:t xml:space="preserve">Scott </w:t>
      </w:r>
      <w:r w:rsidR="00ED06F2" w:rsidRPr="000E1C23">
        <w:rPr>
          <w:rFonts w:asciiTheme="minorHAnsi" w:hAnsiTheme="minorHAnsi"/>
          <w:sz w:val="22"/>
        </w:rPr>
        <w:t xml:space="preserve">motioned to change the pay week from Monday to Sunday, to Saturday to Friday and move the biweekly selectmen’s meeting from Monday to Tuesday beginning the first of the year, seconded by Ben; 5-0. </w:t>
      </w:r>
    </w:p>
    <w:p w:rsidR="009267F8" w:rsidRDefault="009267F8" w:rsidP="009267F8">
      <w:pPr>
        <w:pStyle w:val="ListParagraph"/>
        <w:numPr>
          <w:ilvl w:val="1"/>
          <w:numId w:val="1"/>
        </w:numPr>
        <w:spacing w:after="0" w:line="240" w:lineRule="auto"/>
        <w:rPr>
          <w:rFonts w:asciiTheme="minorHAnsi" w:hAnsiTheme="minorHAnsi"/>
          <w:szCs w:val="24"/>
        </w:rPr>
      </w:pPr>
      <w:r>
        <w:rPr>
          <w:rFonts w:asciiTheme="minorHAnsi" w:hAnsiTheme="minorHAnsi"/>
          <w:szCs w:val="24"/>
        </w:rPr>
        <w:t>Foreclosures</w:t>
      </w:r>
    </w:p>
    <w:p w:rsidR="00ED06F2" w:rsidRPr="000E1C23" w:rsidRDefault="00ED06F2" w:rsidP="00C31211">
      <w:pPr>
        <w:pStyle w:val="ListParagraph"/>
        <w:ind w:left="1440"/>
        <w:rPr>
          <w:rFonts w:asciiTheme="minorHAnsi" w:hAnsiTheme="minorHAnsi"/>
          <w:sz w:val="22"/>
        </w:rPr>
      </w:pPr>
      <w:r w:rsidRPr="000E1C23">
        <w:rPr>
          <w:rFonts w:asciiTheme="minorHAnsi" w:hAnsiTheme="minorHAnsi"/>
          <w:sz w:val="22"/>
        </w:rPr>
        <w:t xml:space="preserve">Aaron reported the town currently has two foreclosed properties with occupants. Scott motioned to send letters to occupants saying that they must become current with taxes or the town will start the eviction process, seconded by Ben; 5-0. </w:t>
      </w:r>
    </w:p>
    <w:p w:rsidR="001214FD" w:rsidRDefault="001214FD" w:rsidP="00C31211">
      <w:pPr>
        <w:pStyle w:val="ListParagraph"/>
        <w:ind w:left="1440"/>
        <w:rPr>
          <w:rFonts w:asciiTheme="minorHAnsi" w:hAnsiTheme="minorHAnsi"/>
          <w:szCs w:val="24"/>
        </w:rPr>
      </w:pPr>
    </w:p>
    <w:p w:rsidR="00C31211" w:rsidRPr="00C31211" w:rsidRDefault="00C31211" w:rsidP="00C31211">
      <w:pPr>
        <w:rPr>
          <w:rFonts w:asciiTheme="minorHAnsi" w:hAnsiTheme="minorHAnsi"/>
          <w:szCs w:val="24"/>
        </w:rPr>
      </w:pPr>
    </w:p>
    <w:p w:rsidR="009267F8" w:rsidRPr="006A7350" w:rsidRDefault="009267F8" w:rsidP="009267F8">
      <w:pPr>
        <w:pStyle w:val="ListParagraph"/>
        <w:spacing w:after="0" w:line="240" w:lineRule="auto"/>
        <w:ind w:left="1440"/>
        <w:rPr>
          <w:rFonts w:asciiTheme="minorHAnsi" w:hAnsiTheme="minorHAnsi"/>
          <w:szCs w:val="24"/>
        </w:rPr>
      </w:pPr>
    </w:p>
    <w:p w:rsidR="009267F8" w:rsidRDefault="009267F8" w:rsidP="009267F8">
      <w:pPr>
        <w:pStyle w:val="ListParagraph"/>
        <w:numPr>
          <w:ilvl w:val="1"/>
          <w:numId w:val="1"/>
        </w:numPr>
        <w:spacing w:after="0" w:line="240" w:lineRule="auto"/>
        <w:rPr>
          <w:rFonts w:asciiTheme="minorHAnsi" w:hAnsiTheme="minorHAnsi"/>
          <w:szCs w:val="24"/>
        </w:rPr>
      </w:pPr>
      <w:r>
        <w:rPr>
          <w:rFonts w:asciiTheme="minorHAnsi" w:hAnsiTheme="minorHAnsi"/>
          <w:szCs w:val="24"/>
        </w:rPr>
        <w:t xml:space="preserve">Abatements </w:t>
      </w:r>
    </w:p>
    <w:p w:rsidR="00103C18" w:rsidRPr="000E1C23" w:rsidRDefault="00103C18" w:rsidP="00103C18">
      <w:pPr>
        <w:pStyle w:val="ListParagraph"/>
        <w:spacing w:after="0" w:line="240" w:lineRule="auto"/>
        <w:ind w:left="1440"/>
        <w:rPr>
          <w:rFonts w:asciiTheme="minorHAnsi" w:hAnsiTheme="minorHAnsi"/>
          <w:sz w:val="22"/>
        </w:rPr>
      </w:pPr>
      <w:r w:rsidRPr="000E1C23">
        <w:rPr>
          <w:rFonts w:asciiTheme="minorHAnsi" w:hAnsiTheme="minorHAnsi"/>
          <w:sz w:val="22"/>
        </w:rPr>
        <w:t xml:space="preserve">The board approved the following abatements for the 2020-2021 tax </w:t>
      </w:r>
      <w:proofErr w:type="gramStart"/>
      <w:r w:rsidRPr="000E1C23">
        <w:rPr>
          <w:rFonts w:asciiTheme="minorHAnsi" w:hAnsiTheme="minorHAnsi"/>
          <w:sz w:val="22"/>
        </w:rPr>
        <w:t>year</w:t>
      </w:r>
      <w:proofErr w:type="gramEnd"/>
      <w:r w:rsidRPr="000E1C23">
        <w:rPr>
          <w:rFonts w:asciiTheme="minorHAnsi" w:hAnsiTheme="minorHAnsi"/>
          <w:sz w:val="22"/>
        </w:rPr>
        <w:t>:</w:t>
      </w:r>
    </w:p>
    <w:p w:rsidR="00103C18" w:rsidRPr="000E1C23" w:rsidRDefault="00103C18" w:rsidP="00103C18">
      <w:pPr>
        <w:pStyle w:val="ListParagraph"/>
        <w:numPr>
          <w:ilvl w:val="0"/>
          <w:numId w:val="2"/>
        </w:numPr>
        <w:spacing w:after="0" w:line="240" w:lineRule="auto"/>
        <w:rPr>
          <w:rFonts w:asciiTheme="minorHAnsi" w:hAnsiTheme="minorHAnsi"/>
          <w:sz w:val="22"/>
        </w:rPr>
      </w:pPr>
      <w:r w:rsidRPr="000E1C23">
        <w:rPr>
          <w:rFonts w:asciiTheme="minorHAnsi" w:hAnsiTheme="minorHAnsi"/>
          <w:sz w:val="22"/>
        </w:rPr>
        <w:t>Burgess - R09-030 - $297.78</w:t>
      </w:r>
    </w:p>
    <w:p w:rsidR="00103C18" w:rsidRPr="000E1C23" w:rsidRDefault="00103C18" w:rsidP="00103C18">
      <w:pPr>
        <w:pStyle w:val="ListParagraph"/>
        <w:numPr>
          <w:ilvl w:val="0"/>
          <w:numId w:val="2"/>
        </w:numPr>
        <w:spacing w:after="0" w:line="240" w:lineRule="auto"/>
        <w:rPr>
          <w:rFonts w:asciiTheme="minorHAnsi" w:hAnsiTheme="minorHAnsi"/>
          <w:sz w:val="22"/>
        </w:rPr>
      </w:pPr>
      <w:proofErr w:type="spellStart"/>
      <w:r w:rsidRPr="000E1C23">
        <w:rPr>
          <w:rFonts w:asciiTheme="minorHAnsi" w:hAnsiTheme="minorHAnsi"/>
          <w:sz w:val="22"/>
        </w:rPr>
        <w:t>LaFreniere</w:t>
      </w:r>
      <w:proofErr w:type="spellEnd"/>
      <w:r w:rsidRPr="000E1C23">
        <w:rPr>
          <w:rFonts w:asciiTheme="minorHAnsi" w:hAnsiTheme="minorHAnsi"/>
          <w:sz w:val="22"/>
        </w:rPr>
        <w:t xml:space="preserve"> - U27-026 - $727.69</w:t>
      </w:r>
    </w:p>
    <w:p w:rsidR="00103C18" w:rsidRPr="000E1C23" w:rsidRDefault="00103C18" w:rsidP="00103C18">
      <w:pPr>
        <w:pStyle w:val="ListParagraph"/>
        <w:numPr>
          <w:ilvl w:val="0"/>
          <w:numId w:val="2"/>
        </w:numPr>
        <w:spacing w:after="0" w:line="240" w:lineRule="auto"/>
        <w:rPr>
          <w:rFonts w:asciiTheme="minorHAnsi" w:hAnsiTheme="minorHAnsi"/>
          <w:sz w:val="22"/>
        </w:rPr>
      </w:pPr>
      <w:r w:rsidRPr="000E1C23">
        <w:rPr>
          <w:rFonts w:asciiTheme="minorHAnsi" w:hAnsiTheme="minorHAnsi"/>
          <w:sz w:val="22"/>
        </w:rPr>
        <w:t>Lyman – U18-009-A - $333.21</w:t>
      </w:r>
    </w:p>
    <w:p w:rsidR="00103C18" w:rsidRPr="000E1C23" w:rsidRDefault="00103C18" w:rsidP="00103C18">
      <w:pPr>
        <w:pStyle w:val="ListParagraph"/>
        <w:numPr>
          <w:ilvl w:val="0"/>
          <w:numId w:val="2"/>
        </w:numPr>
        <w:spacing w:after="0" w:line="240" w:lineRule="auto"/>
        <w:rPr>
          <w:rFonts w:asciiTheme="minorHAnsi" w:hAnsiTheme="minorHAnsi"/>
          <w:sz w:val="22"/>
        </w:rPr>
      </w:pPr>
      <w:proofErr w:type="spellStart"/>
      <w:r w:rsidRPr="000E1C23">
        <w:rPr>
          <w:rFonts w:asciiTheme="minorHAnsi" w:hAnsiTheme="minorHAnsi"/>
          <w:sz w:val="22"/>
        </w:rPr>
        <w:t>Pulsifer</w:t>
      </w:r>
      <w:proofErr w:type="spellEnd"/>
      <w:r w:rsidRPr="000E1C23">
        <w:rPr>
          <w:rFonts w:asciiTheme="minorHAnsi" w:hAnsiTheme="minorHAnsi"/>
          <w:sz w:val="22"/>
        </w:rPr>
        <w:t xml:space="preserve"> – R07-016 - $152.50</w:t>
      </w:r>
    </w:p>
    <w:p w:rsidR="00103C18" w:rsidRPr="000E1C23" w:rsidRDefault="00103C18" w:rsidP="00103C18">
      <w:pPr>
        <w:pStyle w:val="ListParagraph"/>
        <w:numPr>
          <w:ilvl w:val="0"/>
          <w:numId w:val="2"/>
        </w:numPr>
        <w:spacing w:after="0" w:line="240" w:lineRule="auto"/>
        <w:rPr>
          <w:rFonts w:asciiTheme="minorHAnsi" w:hAnsiTheme="minorHAnsi"/>
          <w:sz w:val="22"/>
        </w:rPr>
      </w:pPr>
      <w:r w:rsidRPr="000E1C23">
        <w:rPr>
          <w:rFonts w:asciiTheme="minorHAnsi" w:hAnsiTheme="minorHAnsi"/>
          <w:sz w:val="22"/>
        </w:rPr>
        <w:t>LeBlanc – R05-006 - $743.53</w:t>
      </w:r>
    </w:p>
    <w:p w:rsidR="00103C18" w:rsidRPr="000E1C23" w:rsidRDefault="00103C18" w:rsidP="00103C18">
      <w:pPr>
        <w:pStyle w:val="ListParagraph"/>
        <w:numPr>
          <w:ilvl w:val="0"/>
          <w:numId w:val="2"/>
        </w:numPr>
        <w:spacing w:after="0" w:line="240" w:lineRule="auto"/>
        <w:rPr>
          <w:rFonts w:asciiTheme="minorHAnsi" w:hAnsiTheme="minorHAnsi"/>
          <w:sz w:val="22"/>
        </w:rPr>
      </w:pPr>
      <w:r w:rsidRPr="000E1C23">
        <w:rPr>
          <w:rFonts w:asciiTheme="minorHAnsi" w:hAnsiTheme="minorHAnsi"/>
          <w:sz w:val="22"/>
        </w:rPr>
        <w:t>Robinson – R05-031-L - $381.25</w:t>
      </w:r>
    </w:p>
    <w:p w:rsidR="00B92209" w:rsidRDefault="00B92209" w:rsidP="00B92209">
      <w:pPr>
        <w:pStyle w:val="ListParagraph"/>
        <w:spacing w:after="0" w:line="240" w:lineRule="auto"/>
        <w:ind w:left="1440"/>
        <w:rPr>
          <w:rFonts w:asciiTheme="minorHAnsi" w:hAnsiTheme="minorHAnsi"/>
          <w:szCs w:val="24"/>
        </w:rPr>
      </w:pPr>
    </w:p>
    <w:p w:rsidR="009267F8" w:rsidRDefault="009267F8" w:rsidP="009267F8">
      <w:pPr>
        <w:pStyle w:val="ListParagraph"/>
        <w:numPr>
          <w:ilvl w:val="1"/>
          <w:numId w:val="1"/>
        </w:numPr>
        <w:spacing w:after="0" w:line="240" w:lineRule="auto"/>
        <w:rPr>
          <w:rFonts w:asciiTheme="minorHAnsi" w:hAnsiTheme="minorHAnsi"/>
          <w:szCs w:val="24"/>
        </w:rPr>
      </w:pPr>
      <w:r>
        <w:rPr>
          <w:rFonts w:asciiTheme="minorHAnsi" w:hAnsiTheme="minorHAnsi"/>
          <w:szCs w:val="24"/>
        </w:rPr>
        <w:t>Town Credit Card</w:t>
      </w:r>
    </w:p>
    <w:p w:rsidR="00E03FCA" w:rsidRPr="000E1C23" w:rsidRDefault="00B92209" w:rsidP="00B92209">
      <w:pPr>
        <w:pStyle w:val="ListParagraph"/>
        <w:spacing w:after="0" w:line="240" w:lineRule="auto"/>
        <w:ind w:left="1440"/>
        <w:rPr>
          <w:rFonts w:asciiTheme="minorHAnsi" w:hAnsiTheme="minorHAnsi"/>
          <w:sz w:val="22"/>
        </w:rPr>
      </w:pPr>
      <w:r w:rsidRPr="000E1C23">
        <w:rPr>
          <w:rFonts w:asciiTheme="minorHAnsi" w:hAnsiTheme="minorHAnsi"/>
          <w:sz w:val="22"/>
        </w:rPr>
        <w:t xml:space="preserve">Ben said that Fire Chief Don Castonguay should have an increased limit to $1,500. Brett noted that Amy Byron no longer needs a credit card, Scott and Ben agreed. Tracey suggested talking about this matter at the next </w:t>
      </w:r>
      <w:proofErr w:type="spellStart"/>
      <w:r w:rsidRPr="000E1C23">
        <w:rPr>
          <w:rFonts w:asciiTheme="minorHAnsi" w:hAnsiTheme="minorHAnsi"/>
          <w:sz w:val="22"/>
        </w:rPr>
        <w:t>selectboard</w:t>
      </w:r>
      <w:proofErr w:type="spellEnd"/>
      <w:r w:rsidRPr="000E1C23">
        <w:rPr>
          <w:rFonts w:asciiTheme="minorHAnsi" w:hAnsiTheme="minorHAnsi"/>
          <w:sz w:val="22"/>
        </w:rPr>
        <w:t xml:space="preserve"> meeting. </w:t>
      </w:r>
      <w:r w:rsidR="00E03FCA" w:rsidRPr="000E1C23">
        <w:rPr>
          <w:rFonts w:asciiTheme="minorHAnsi" w:hAnsiTheme="minorHAnsi"/>
          <w:sz w:val="22"/>
        </w:rPr>
        <w:t xml:space="preserve">Brett </w:t>
      </w:r>
      <w:r w:rsidRPr="000E1C23">
        <w:rPr>
          <w:rFonts w:asciiTheme="minorHAnsi" w:hAnsiTheme="minorHAnsi"/>
          <w:sz w:val="22"/>
        </w:rPr>
        <w:t>motioned to remove P</w:t>
      </w:r>
      <w:r w:rsidR="00E03FCA" w:rsidRPr="000E1C23">
        <w:rPr>
          <w:rFonts w:asciiTheme="minorHAnsi" w:hAnsiTheme="minorHAnsi"/>
          <w:sz w:val="22"/>
        </w:rPr>
        <w:t>ete</w:t>
      </w:r>
      <w:r w:rsidRPr="000E1C23">
        <w:rPr>
          <w:rFonts w:asciiTheme="minorHAnsi" w:hAnsiTheme="minorHAnsi"/>
          <w:sz w:val="22"/>
        </w:rPr>
        <w:t>r Castonguay as a signer the town’s bank account and add Mary Casto</w:t>
      </w:r>
      <w:r w:rsidR="00E03FCA" w:rsidRPr="000E1C23">
        <w:rPr>
          <w:rFonts w:asciiTheme="minorHAnsi" w:hAnsiTheme="minorHAnsi"/>
          <w:sz w:val="22"/>
        </w:rPr>
        <w:t>n</w:t>
      </w:r>
      <w:r w:rsidRPr="000E1C23">
        <w:rPr>
          <w:rFonts w:asciiTheme="minorHAnsi" w:hAnsiTheme="minorHAnsi"/>
          <w:sz w:val="22"/>
        </w:rPr>
        <w:t>guay, second by Scott;</w:t>
      </w:r>
      <w:r w:rsidR="00E03FCA" w:rsidRPr="000E1C23">
        <w:rPr>
          <w:rFonts w:asciiTheme="minorHAnsi" w:hAnsiTheme="minorHAnsi"/>
          <w:sz w:val="22"/>
        </w:rPr>
        <w:t xml:space="preserve"> 5-0. </w:t>
      </w:r>
    </w:p>
    <w:p w:rsidR="00B92209" w:rsidRPr="00B92209" w:rsidRDefault="00B92209" w:rsidP="00B92209">
      <w:pPr>
        <w:pStyle w:val="ListParagraph"/>
        <w:numPr>
          <w:ilvl w:val="1"/>
          <w:numId w:val="1"/>
        </w:numPr>
        <w:spacing w:after="0" w:line="240" w:lineRule="auto"/>
        <w:rPr>
          <w:rFonts w:asciiTheme="minorHAnsi" w:hAnsiTheme="minorHAnsi"/>
          <w:szCs w:val="24"/>
        </w:rPr>
      </w:pPr>
      <w:r w:rsidRPr="00B92209">
        <w:rPr>
          <w:rFonts w:asciiTheme="minorHAnsi" w:hAnsiTheme="minorHAnsi"/>
          <w:szCs w:val="24"/>
        </w:rPr>
        <w:t>Other</w:t>
      </w:r>
    </w:p>
    <w:p w:rsidR="00A9005B" w:rsidRPr="000E1C23" w:rsidRDefault="00B92209" w:rsidP="00A9005B">
      <w:pPr>
        <w:pStyle w:val="ListParagraph"/>
        <w:spacing w:after="0" w:line="240" w:lineRule="auto"/>
        <w:ind w:left="1440"/>
        <w:rPr>
          <w:rFonts w:asciiTheme="minorHAnsi" w:hAnsiTheme="minorHAnsi"/>
          <w:sz w:val="22"/>
        </w:rPr>
      </w:pPr>
      <w:r w:rsidRPr="000E1C23">
        <w:rPr>
          <w:rFonts w:asciiTheme="minorHAnsi" w:hAnsiTheme="minorHAnsi"/>
          <w:sz w:val="22"/>
        </w:rPr>
        <w:t xml:space="preserve">Tracey asked about the two 4x4 posts that were installed at the turn around on </w:t>
      </w:r>
      <w:proofErr w:type="spellStart"/>
      <w:r w:rsidRPr="000E1C23">
        <w:rPr>
          <w:rFonts w:asciiTheme="minorHAnsi" w:hAnsiTheme="minorHAnsi"/>
          <w:sz w:val="22"/>
        </w:rPr>
        <w:t>Butterhill</w:t>
      </w:r>
      <w:proofErr w:type="spellEnd"/>
      <w:r w:rsidRPr="000E1C23">
        <w:rPr>
          <w:rFonts w:asciiTheme="minorHAnsi" w:hAnsiTheme="minorHAnsi"/>
          <w:sz w:val="22"/>
        </w:rPr>
        <w:t xml:space="preserve"> Rd. </w:t>
      </w:r>
      <w:r w:rsidR="00354803" w:rsidRPr="000E1C23">
        <w:rPr>
          <w:rFonts w:asciiTheme="minorHAnsi" w:hAnsiTheme="minorHAnsi"/>
          <w:sz w:val="22"/>
        </w:rPr>
        <w:t xml:space="preserve">Mark said </w:t>
      </w:r>
      <w:proofErr w:type="spellStart"/>
      <w:r w:rsidR="00354803" w:rsidRPr="000E1C23">
        <w:rPr>
          <w:rFonts w:asciiTheme="minorHAnsi" w:hAnsiTheme="minorHAnsi"/>
          <w:sz w:val="22"/>
        </w:rPr>
        <w:t>selectboard</w:t>
      </w:r>
      <w:proofErr w:type="spellEnd"/>
      <w:r w:rsidR="00354803" w:rsidRPr="000E1C23">
        <w:rPr>
          <w:rFonts w:asciiTheme="minorHAnsi" w:hAnsiTheme="minorHAnsi"/>
          <w:sz w:val="22"/>
        </w:rPr>
        <w:t xml:space="preserve"> members are working on that matter. </w:t>
      </w:r>
    </w:p>
    <w:p w:rsidR="009267F8" w:rsidRPr="000E1C23" w:rsidRDefault="009267F8" w:rsidP="009267F8">
      <w:pPr>
        <w:spacing w:after="0" w:line="240" w:lineRule="auto"/>
        <w:rPr>
          <w:rFonts w:asciiTheme="minorHAnsi" w:hAnsiTheme="minorHAnsi"/>
          <w:sz w:val="22"/>
        </w:rPr>
      </w:pPr>
    </w:p>
    <w:p w:rsidR="009267F8" w:rsidRDefault="009267F8" w:rsidP="009267F8">
      <w:pPr>
        <w:pStyle w:val="ListParagraph"/>
        <w:numPr>
          <w:ilvl w:val="0"/>
          <w:numId w:val="1"/>
        </w:numPr>
        <w:spacing w:after="0" w:line="240" w:lineRule="auto"/>
        <w:rPr>
          <w:rFonts w:asciiTheme="minorHAnsi" w:hAnsiTheme="minorHAnsi"/>
          <w:szCs w:val="24"/>
        </w:rPr>
      </w:pPr>
      <w:r>
        <w:rPr>
          <w:rFonts w:asciiTheme="minorHAnsi" w:hAnsiTheme="minorHAnsi"/>
          <w:szCs w:val="24"/>
        </w:rPr>
        <w:t>Public Comment</w:t>
      </w:r>
    </w:p>
    <w:p w:rsidR="00A9005B" w:rsidRPr="000E1C23" w:rsidRDefault="00354803" w:rsidP="00354803">
      <w:pPr>
        <w:spacing w:after="0" w:line="240" w:lineRule="auto"/>
        <w:ind w:left="720" w:firstLine="720"/>
        <w:rPr>
          <w:rFonts w:asciiTheme="minorHAnsi" w:hAnsiTheme="minorHAnsi"/>
          <w:sz w:val="22"/>
        </w:rPr>
      </w:pPr>
      <w:r w:rsidRPr="000E1C23">
        <w:rPr>
          <w:rFonts w:asciiTheme="minorHAnsi" w:hAnsiTheme="minorHAnsi"/>
          <w:sz w:val="22"/>
        </w:rPr>
        <w:t>Pam Harnden noted that she will be unable to attend the s</w:t>
      </w:r>
      <w:r w:rsidR="00A9005B" w:rsidRPr="000E1C23">
        <w:rPr>
          <w:rFonts w:asciiTheme="minorHAnsi" w:hAnsiTheme="minorHAnsi"/>
          <w:sz w:val="22"/>
        </w:rPr>
        <w:t>econd and fourth Tuesda</w:t>
      </w:r>
      <w:r w:rsidRPr="000E1C23">
        <w:rPr>
          <w:rFonts w:asciiTheme="minorHAnsi" w:hAnsiTheme="minorHAnsi"/>
          <w:sz w:val="22"/>
        </w:rPr>
        <w:t xml:space="preserve">y of every month. </w:t>
      </w:r>
      <w:r w:rsidR="00A9005B" w:rsidRPr="000E1C23">
        <w:rPr>
          <w:rFonts w:asciiTheme="minorHAnsi" w:hAnsiTheme="minorHAnsi"/>
          <w:sz w:val="22"/>
        </w:rPr>
        <w:t xml:space="preserve"> </w:t>
      </w:r>
    </w:p>
    <w:p w:rsidR="009267F8" w:rsidRPr="005E0921" w:rsidRDefault="009267F8" w:rsidP="009267F8">
      <w:pPr>
        <w:pStyle w:val="ListParagraph"/>
        <w:numPr>
          <w:ilvl w:val="0"/>
          <w:numId w:val="1"/>
        </w:numPr>
        <w:spacing w:after="0" w:line="240" w:lineRule="auto"/>
        <w:rPr>
          <w:rFonts w:asciiTheme="minorHAnsi" w:hAnsiTheme="minorHAnsi"/>
          <w:szCs w:val="24"/>
        </w:rPr>
      </w:pPr>
      <w:r>
        <w:rPr>
          <w:rFonts w:asciiTheme="minorHAnsi" w:hAnsiTheme="minorHAnsi"/>
          <w:szCs w:val="24"/>
        </w:rPr>
        <w:t xml:space="preserve">Approve Accounts Payable/Payroll Warrants </w:t>
      </w:r>
    </w:p>
    <w:p w:rsidR="009267F8" w:rsidRPr="005E0921" w:rsidRDefault="009267F8" w:rsidP="009267F8">
      <w:pPr>
        <w:spacing w:after="0" w:line="240" w:lineRule="auto"/>
        <w:rPr>
          <w:rFonts w:asciiTheme="minorHAnsi" w:hAnsiTheme="minorHAnsi"/>
          <w:szCs w:val="24"/>
        </w:rPr>
      </w:pPr>
    </w:p>
    <w:p w:rsidR="009267F8" w:rsidRPr="00016A62" w:rsidRDefault="009267F8" w:rsidP="009267F8">
      <w:pPr>
        <w:pStyle w:val="ListParagraph"/>
        <w:numPr>
          <w:ilvl w:val="0"/>
          <w:numId w:val="1"/>
        </w:numPr>
        <w:spacing w:after="0" w:line="240" w:lineRule="auto"/>
        <w:rPr>
          <w:rFonts w:asciiTheme="minorHAnsi" w:hAnsiTheme="minorHAnsi" w:cs="Times New Roman"/>
          <w:szCs w:val="24"/>
        </w:rPr>
      </w:pPr>
      <w:r w:rsidRPr="0094717E">
        <w:rPr>
          <w:rFonts w:asciiTheme="minorHAnsi" w:hAnsiTheme="minorHAnsi"/>
          <w:szCs w:val="24"/>
        </w:rPr>
        <w:t>Adjourn</w:t>
      </w:r>
    </w:p>
    <w:p w:rsidR="00D439FA" w:rsidRPr="000E1C23" w:rsidRDefault="00354803" w:rsidP="00A9005B">
      <w:pPr>
        <w:ind w:left="720"/>
        <w:rPr>
          <w:rFonts w:asciiTheme="minorHAnsi" w:hAnsiTheme="minorHAnsi" w:cstheme="minorHAnsi"/>
          <w:sz w:val="22"/>
        </w:rPr>
      </w:pPr>
      <w:r w:rsidRPr="000E1C23">
        <w:rPr>
          <w:rFonts w:asciiTheme="minorHAnsi" w:hAnsiTheme="minorHAnsi" w:cstheme="minorHAnsi"/>
          <w:sz w:val="22"/>
        </w:rPr>
        <w:t xml:space="preserve">Brett motioned to adjourn, seconded by Scott. </w:t>
      </w:r>
    </w:p>
    <w:p w:rsidR="00A9005B" w:rsidRDefault="00AE3AD4" w:rsidP="00A9005B">
      <w:pPr>
        <w:ind w:left="720"/>
      </w:pPr>
      <w:r>
        <w:t xml:space="preserve">  </w:t>
      </w:r>
    </w:p>
    <w:sectPr w:rsidR="00A90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715F"/>
    <w:multiLevelType w:val="hybridMultilevel"/>
    <w:tmpl w:val="61FEDAC4"/>
    <w:lvl w:ilvl="0" w:tplc="45CC35AC">
      <w:start w:val="5"/>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3E32C17"/>
    <w:multiLevelType w:val="hybridMultilevel"/>
    <w:tmpl w:val="DC600A06"/>
    <w:lvl w:ilvl="0" w:tplc="0409000F">
      <w:start w:val="1"/>
      <w:numFmt w:val="decimal"/>
      <w:lvlText w:val="%1."/>
      <w:lvlJc w:val="left"/>
      <w:pPr>
        <w:ind w:left="720" w:hanging="360"/>
      </w:pPr>
      <w:rPr>
        <w:rFonts w:hint="default"/>
      </w:rPr>
    </w:lvl>
    <w:lvl w:ilvl="1" w:tplc="91B0A084">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BAA37A4">
      <w:start w:val="1"/>
      <w:numFmt w:val="upp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86422"/>
    <w:multiLevelType w:val="hybridMultilevel"/>
    <w:tmpl w:val="608AFAE8"/>
    <w:lvl w:ilvl="0" w:tplc="958A658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4E5564"/>
    <w:multiLevelType w:val="hybridMultilevel"/>
    <w:tmpl w:val="2620DBE2"/>
    <w:lvl w:ilvl="0" w:tplc="0F70869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F8"/>
    <w:rsid w:val="00012E4B"/>
    <w:rsid w:val="00024B22"/>
    <w:rsid w:val="000E1C23"/>
    <w:rsid w:val="00103C18"/>
    <w:rsid w:val="001214FD"/>
    <w:rsid w:val="001733D7"/>
    <w:rsid w:val="001971B2"/>
    <w:rsid w:val="00335201"/>
    <w:rsid w:val="00354803"/>
    <w:rsid w:val="0038026A"/>
    <w:rsid w:val="00566737"/>
    <w:rsid w:val="00690417"/>
    <w:rsid w:val="009267F8"/>
    <w:rsid w:val="00A628DD"/>
    <w:rsid w:val="00A9005B"/>
    <w:rsid w:val="00AE3AD4"/>
    <w:rsid w:val="00B44370"/>
    <w:rsid w:val="00B92209"/>
    <w:rsid w:val="00BD4736"/>
    <w:rsid w:val="00C31211"/>
    <w:rsid w:val="00D439FA"/>
    <w:rsid w:val="00E03FCA"/>
    <w:rsid w:val="00ED06F2"/>
    <w:rsid w:val="00F36323"/>
    <w:rsid w:val="00FE2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F8"/>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7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F8"/>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3889</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4</cp:revision>
  <cp:lastPrinted>2020-11-05T20:00:00Z</cp:lastPrinted>
  <dcterms:created xsi:type="dcterms:W3CDTF">2020-11-02T22:38:00Z</dcterms:created>
  <dcterms:modified xsi:type="dcterms:W3CDTF">2020-11-06T20:43:00Z</dcterms:modified>
</cp:coreProperties>
</file>